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53F6" w14:textId="77777777" w:rsidR="00C53F31" w:rsidRDefault="00C53F31" w:rsidP="001B0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75224215" w14:textId="62D29A98" w:rsidR="00D00EE3" w:rsidRDefault="00D00EE3" w:rsidP="00C53F3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Mod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 E) </w:t>
      </w:r>
      <w:bookmarkStart w:id="0" w:name="_GoBack"/>
      <w:bookmarkEnd w:id="0"/>
    </w:p>
    <w:p w14:paraId="0A0053F7" w14:textId="2E4DAE3E" w:rsidR="001B0696" w:rsidRPr="00C53F31" w:rsidRDefault="001B0696" w:rsidP="00C53F3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C53F31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TRIBUNALE ORDINARIO DI </w:t>
      </w:r>
      <w:r w:rsidR="00C652F7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TEMPIO PAUSANIA</w:t>
      </w:r>
    </w:p>
    <w:p w14:paraId="0A0053F8" w14:textId="77777777" w:rsidR="001B0696" w:rsidRPr="00C53F31" w:rsidRDefault="001B0696" w:rsidP="00C53F3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C53F31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SEZIONE FALLIMENTI</w:t>
      </w:r>
    </w:p>
    <w:p w14:paraId="0A0053F9" w14:textId="77777777" w:rsidR="001B0696" w:rsidRPr="00C53F31" w:rsidRDefault="001B0696" w:rsidP="00C53F3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</w:p>
    <w:p w14:paraId="0A0053FB" w14:textId="50F30EEB" w:rsidR="001B0696" w:rsidRPr="00C53F31" w:rsidRDefault="001B0696" w:rsidP="00C53F3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C53F31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Fallimento di: </w:t>
      </w:r>
    </w:p>
    <w:p w14:paraId="0A0053FC" w14:textId="62B9FAAB" w:rsidR="001B0696" w:rsidRPr="00C53F31" w:rsidRDefault="001B0696" w:rsidP="00C53F3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3F3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Giudice Delegato: </w:t>
      </w:r>
    </w:p>
    <w:p w14:paraId="0A0053FD" w14:textId="13D25854" w:rsidR="001B0696" w:rsidRDefault="001B0696" w:rsidP="00C53F3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53F3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Curatore: Dott. </w:t>
      </w:r>
    </w:p>
    <w:p w14:paraId="55812157" w14:textId="77777777" w:rsidR="00300C28" w:rsidRDefault="00300C28" w:rsidP="00C53F3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CA221A0" w14:textId="6CD2F3B8" w:rsidR="00300C28" w:rsidRDefault="00300C28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L'anno 2020, il giorno </w:t>
      </w:r>
      <w:r w:rsidR="009F6AD6">
        <w:rPr>
          <w:rFonts w:ascii="Times New Roman" w:eastAsia="Times New Roman" w:hAnsi="Times New Roman" w:cs="Times New Roman"/>
          <w:sz w:val="28"/>
          <w:szCs w:val="28"/>
          <w:lang w:eastAsia="it-IT"/>
        </w:rPr>
        <w:t>4</w:t>
      </w: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 mese di </w:t>
      </w:r>
      <w:proofErr w:type="gramStart"/>
      <w:r w:rsidR="009F6AD6">
        <w:rPr>
          <w:rFonts w:ascii="Times New Roman" w:eastAsia="Times New Roman" w:hAnsi="Times New Roman" w:cs="Times New Roman"/>
          <w:sz w:val="28"/>
          <w:szCs w:val="28"/>
          <w:lang w:eastAsia="it-IT"/>
        </w:rPr>
        <w:t>Marzo</w:t>
      </w:r>
      <w:proofErr w:type="gramEnd"/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alle ore 1</w:t>
      </w:r>
      <w:r w:rsidR="009F6AD6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>,00, avanti alla dott.ssa</w:t>
      </w:r>
      <w:r w:rsidR="00C652F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XXX</w:t>
      </w: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Giudice Delegato alla procedura in epigrafe, è presente il curatore del fallimento dott. </w:t>
      </w:r>
      <w:r w:rsidR="00C652F7">
        <w:rPr>
          <w:rFonts w:ascii="Times New Roman" w:eastAsia="Times New Roman" w:hAnsi="Times New Roman" w:cs="Times New Roman"/>
          <w:sz w:val="28"/>
          <w:szCs w:val="28"/>
          <w:lang w:eastAsia="it-IT"/>
        </w:rPr>
        <w:t>ZZZ</w:t>
      </w:r>
      <w:r w:rsidR="00944A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nonché l’avv. </w:t>
      </w:r>
      <w:r w:rsidR="00C652F7">
        <w:rPr>
          <w:rFonts w:ascii="Times New Roman" w:eastAsia="Times New Roman" w:hAnsi="Times New Roman" w:cs="Times New Roman"/>
          <w:sz w:val="28"/>
          <w:szCs w:val="28"/>
          <w:lang w:eastAsia="it-IT"/>
        </w:rPr>
        <w:t>CC</w:t>
      </w:r>
      <w:r w:rsidR="00944A00">
        <w:rPr>
          <w:rFonts w:ascii="Times New Roman" w:eastAsia="Times New Roman" w:hAnsi="Times New Roman" w:cs="Times New Roman"/>
          <w:sz w:val="28"/>
          <w:szCs w:val="28"/>
          <w:lang w:eastAsia="it-IT"/>
        </w:rPr>
        <w:t>, legale del fallimento</w:t>
      </w: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>, e</w:t>
      </w:r>
      <w:r w:rsidR="00C658DD">
        <w:rPr>
          <w:rFonts w:ascii="Times New Roman" w:eastAsia="Times New Roman" w:hAnsi="Times New Roman" w:cs="Times New Roman"/>
          <w:sz w:val="28"/>
          <w:szCs w:val="28"/>
          <w:lang w:eastAsia="it-IT"/>
        </w:rPr>
        <w:t>d</w:t>
      </w: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creditori </w:t>
      </w:r>
    </w:p>
    <w:p w14:paraId="41026349" w14:textId="2086A77A" w:rsidR="00300C28" w:rsidRPr="00300C28" w:rsidRDefault="00C652F7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……………………………………………………</w:t>
      </w:r>
    </w:p>
    <w:p w14:paraId="12F0AFB3" w14:textId="77777777" w:rsidR="00300C28" w:rsidRPr="00300C28" w:rsidRDefault="00300C28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E15EDCF" w14:textId="77777777" w:rsidR="00C658DD" w:rsidRDefault="00C658DD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E6CC184" w14:textId="44ABD5A4" w:rsidR="00300C28" w:rsidRPr="00300C28" w:rsidRDefault="00300C28" w:rsidP="003471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>IL GIUDICE DELEGATO</w:t>
      </w:r>
    </w:p>
    <w:p w14:paraId="1B78BBA9" w14:textId="77777777" w:rsidR="00300C28" w:rsidRPr="00300C28" w:rsidRDefault="00300C28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0C28">
        <w:rPr>
          <w:rFonts w:ascii="Times New Roman" w:eastAsia="Times New Roman" w:hAnsi="Times New Roman" w:cs="Times New Roman"/>
          <w:sz w:val="28"/>
          <w:szCs w:val="28"/>
          <w:lang w:eastAsia="it-IT"/>
        </w:rPr>
        <w:t>forma lo</w:t>
      </w:r>
    </w:p>
    <w:p w14:paraId="4E9B0D5A" w14:textId="6220E2CB" w:rsidR="00300C28" w:rsidRPr="00300C28" w:rsidRDefault="00300C28" w:rsidP="00300C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 w:rsidRPr="00300C28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STATO PASSIVO </w:t>
      </w:r>
    </w:p>
    <w:p w14:paraId="2D5C10BC" w14:textId="77777777" w:rsidR="00300C28" w:rsidRDefault="00300C28" w:rsidP="00300C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</w:p>
    <w:p w14:paraId="543B6AC5" w14:textId="73A62735" w:rsidR="00E205FE" w:rsidRPr="00E205FE" w:rsidRDefault="00E205FE" w:rsidP="00E205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  <w:sectPr w:rsidR="00E205FE" w:rsidRPr="00E205FE" w:rsidSect="00E205F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E205FE">
        <w:rPr>
          <w:rFonts w:ascii="Times New Roman" w:eastAsia="Times New Roman" w:hAnsi="Times New Roman" w:cs="Times New Roman"/>
          <w:sz w:val="28"/>
          <w:szCs w:val="28"/>
          <w:lang w:eastAsia="it-IT"/>
        </w:rPr>
        <w:t>relativo alle sotto</w:t>
      </w:r>
      <w:r w:rsidR="00C658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05FE">
        <w:rPr>
          <w:rFonts w:ascii="Times New Roman" w:eastAsia="Times New Roman" w:hAnsi="Times New Roman" w:cs="Times New Roman"/>
          <w:sz w:val="28"/>
          <w:szCs w:val="28"/>
          <w:lang w:eastAsia="it-IT"/>
        </w:rPr>
        <w:t>indicate domande di credito</w:t>
      </w:r>
      <w:r w:rsidR="00C658DD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560"/>
        <w:gridCol w:w="1264"/>
        <w:gridCol w:w="1123"/>
        <w:gridCol w:w="1405"/>
        <w:gridCol w:w="1261"/>
        <w:gridCol w:w="1120"/>
        <w:gridCol w:w="1441"/>
        <w:gridCol w:w="1365"/>
        <w:gridCol w:w="1163"/>
        <w:gridCol w:w="1540"/>
        <w:gridCol w:w="1303"/>
      </w:tblGrid>
      <w:tr w:rsidR="008A34A5" w:rsidRPr="00C0408D" w14:paraId="0A00540A" w14:textId="46D5FA95" w:rsidTr="00342B1F">
        <w:trPr>
          <w:trHeight w:val="630"/>
          <w:tblHeader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05404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N.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05405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N. </w:t>
            </w:r>
            <w:proofErr w:type="spellStart"/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ins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05406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Creditori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05408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Richiesta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005409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Progetto di ammissione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FB0298" w14:textId="46AA668F" w:rsidR="008A34A5" w:rsidRPr="00C0408D" w:rsidRDefault="004A0322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Ammissione</w:t>
            </w:r>
          </w:p>
        </w:tc>
      </w:tr>
      <w:tr w:rsidR="008A34A5" w:rsidRPr="00C0408D" w14:paraId="0A005415" w14:textId="4D9F3A3D" w:rsidTr="00342B1F">
        <w:trPr>
          <w:trHeight w:val="315"/>
          <w:tblHeader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40B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0C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0D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0F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Prededuzione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0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Privilegio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1" w14:textId="23597231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Chirografo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2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Prededuzione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3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Privilegio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4" w14:textId="77777777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Chirografo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5E79" w14:textId="384BBB75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Prededuzione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BB9D8" w14:textId="4C63394A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Privilegio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A18C3" w14:textId="1599B828" w:rsidR="008A34A5" w:rsidRPr="00C0408D" w:rsidRDefault="008A34A5" w:rsidP="008A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Chirografo</w:t>
            </w:r>
          </w:p>
        </w:tc>
      </w:tr>
      <w:tr w:rsidR="008A34A5" w:rsidRPr="00C0408D" w14:paraId="0A005420" w14:textId="7CE4F28A" w:rsidTr="00342B1F">
        <w:trPr>
          <w:trHeight w:val="63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16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17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8" w14:textId="68D3BC39" w:rsidR="008A34A5" w:rsidRPr="00C0408D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Agenzia delle Entrate -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A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B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748.921,62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C" w14:textId="46BE8FED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59.392,53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D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E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707.046,67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1F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59.392,53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1B8C7" w14:textId="453A9C11" w:rsidR="008A34A5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CE5C" w14:textId="7482013A" w:rsidR="008A34A5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707.046,67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8227" w14:textId="3A761218" w:rsidR="008A34A5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59.392,53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8A34A5" w:rsidRPr="00C0408D" w14:paraId="0A005429" w14:textId="17431346" w:rsidTr="00342B1F">
        <w:trPr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21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22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3" w14:textId="1DE8CCCC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5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6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7" w14:textId="0A116F33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8" w14:textId="77777777" w:rsidR="008A34A5" w:rsidRPr="00C0408D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Si propone la derubricazione a chirogr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afo dell'importo di € 41.874,96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per aggio coattivo chiesto in privilegio. Si propone l'ammissione di 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707.046,67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in via privilegiata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di cui € 29.897,16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ex art. 2778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1 c.c., € 431,21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</w:t>
            </w:r>
            <w:proofErr w:type="gramStart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2778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n.</w:t>
            </w:r>
            <w:proofErr w:type="gramEnd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4 c.c., € 643,66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2778 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7 c.c., € 1.598,12 ex art. 2778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8 c.c.,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20.482,44 ex art. 2778 n. 18 c.c.,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630.065,99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ex art. 2778 n. 19 c.c.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ed € 23.928,09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2778 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20 c.c. </w:t>
            </w:r>
            <w:proofErr w:type="spellStart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nonchè</w:t>
            </w:r>
            <w:proofErr w:type="spellEnd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di € 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59.392,53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al chirografo.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716B6" w14:textId="3D5B3060" w:rsidR="008A34A5" w:rsidRPr="00CA6DA1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derubrica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a chirogr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afo dell'importo di € 41.874,96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per aggio coattivo chiesto in privilegio. Si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ammette l’importo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di 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707.046,67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in via privilegiata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di cui € 29.897,16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ex art. 2778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1 c.c., € 431,21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</w:t>
            </w:r>
            <w:proofErr w:type="gramStart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2778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n.</w:t>
            </w:r>
            <w:proofErr w:type="gramEnd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4 c.c., € 643,66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2778 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7 c.c., € 1.598,12 ex art. 2778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8 c.c.,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20.482,44 ex art. 2778 n. 18 c.c.,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630.065,99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ex art. 2778 n. 19 c.c.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ed € 23.928,09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ex art. 2778 n.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20 c.c. </w:t>
            </w:r>
            <w:proofErr w:type="spellStart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>nonchè</w:t>
            </w:r>
            <w:proofErr w:type="spellEnd"/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l’importo 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di € 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59.392,53</w:t>
            </w:r>
            <w:r w:rsidRPr="00CA6DA1">
              <w:rPr>
                <w:rFonts w:ascii="Times New Roman" w:eastAsia="Times New Roman" w:hAnsi="Times New Roman" w:cs="Times New Roman"/>
                <w:lang w:eastAsia="it-IT"/>
              </w:rPr>
              <w:t xml:space="preserve"> al chirografo.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8A34A5" w:rsidRPr="00C0408D" w14:paraId="0A005434" w14:textId="593EF305" w:rsidTr="00342B1F">
        <w:trPr>
          <w:trHeight w:val="63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2A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2B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C" w14:textId="76047793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E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2F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908,29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0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1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2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908,29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3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EE461" w14:textId="30891E40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2A1ED" w14:textId="175A4569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908,29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DFBC8" w14:textId="7D257D8B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8A34A5" w:rsidRPr="00C0408D" w14:paraId="0A00543D" w14:textId="50B106E4" w:rsidTr="00342B1F">
        <w:trPr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35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36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7" w14:textId="19319E3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  <w:t>l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9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A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B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3C" w14:textId="77777777" w:rsidR="008A34A5" w:rsidRPr="00C0408D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Si propone l'ammissione come da richiesta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con la precisazione che la proposta di ammissione in privilegio è ai sensi dell’art. 2751 bis n. 2 c.c.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2D80" w14:textId="141AC141" w:rsidR="008A34A5" w:rsidRPr="00C0408D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ammette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 come da richiesta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con la precisazione che l’ammissione in privilegio è ai sensi dell’art. 2751 bis n. 2 c.c.</w:t>
            </w:r>
          </w:p>
        </w:tc>
      </w:tr>
      <w:tr w:rsidR="008A34A5" w:rsidRPr="00C0408D" w14:paraId="0A005448" w14:textId="7B7844B7" w:rsidTr="00342B1F">
        <w:trPr>
          <w:trHeight w:val="63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3E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3F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0" w14:textId="041D7916" w:rsidR="008A34A5" w:rsidRPr="00C0408D" w:rsidRDefault="008A34A5" w:rsidP="00C65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2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3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4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1.403,35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5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6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7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1.403,35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01B6F" w14:textId="0B6A4B04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8489D" w14:textId="07CC821E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09AE" w14:textId="4BA86C13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1.403,35</w:t>
            </w:r>
          </w:p>
        </w:tc>
      </w:tr>
      <w:tr w:rsidR="008A34A5" w:rsidRPr="00C0408D" w14:paraId="0A005451" w14:textId="6D0D32F2" w:rsidTr="00C652F7">
        <w:trPr>
          <w:trHeight w:val="252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49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4A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4B" w14:textId="1F8F6A0A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D" w14:textId="77777777" w:rsidR="008A34A5" w:rsidRPr="00C0408D" w:rsidRDefault="008A34A5" w:rsidP="008A34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E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4F" w14:textId="77777777" w:rsidR="008A34A5" w:rsidRPr="00C0408D" w:rsidRDefault="008A34A5" w:rsidP="008A3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0" w14:textId="7030F86F" w:rsidR="00C757B2" w:rsidRDefault="008A34A5" w:rsidP="008A3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 Si propone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l'ammissione come da richiesta 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  <w:p w14:paraId="39EBFB7C" w14:textId="77777777" w:rsidR="00C757B2" w:rsidRPr="00C757B2" w:rsidRDefault="00C757B2" w:rsidP="00C757B2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1B7AFBD" w14:textId="1EDDB16A" w:rsidR="008A34A5" w:rsidRPr="00C757B2" w:rsidRDefault="008A34A5" w:rsidP="00C757B2">
            <w:pPr>
              <w:ind w:firstLine="709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86CD8" w14:textId="230EF7D9" w:rsidR="008A34A5" w:rsidRPr="00C0408D" w:rsidRDefault="008A34A5" w:rsidP="003D1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 Si </w:t>
            </w:r>
            <w:r w:rsidR="003D1AEE">
              <w:rPr>
                <w:rFonts w:ascii="Times New Roman" w:eastAsia="Times New Roman" w:hAnsi="Times New Roman" w:cs="Times New Roman"/>
                <w:lang w:eastAsia="it-IT"/>
              </w:rPr>
              <w:t>ammette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come da richiesta 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4A0322" w:rsidRPr="00C0408D" w14:paraId="0A00545C" w14:textId="772468EA" w:rsidTr="00C652F7">
        <w:trPr>
          <w:trHeight w:val="99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52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53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54" w14:textId="5BE3D51A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6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7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8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5.276,19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9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A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B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5.276,19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F34CD" w14:textId="668D8285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C782A" w14:textId="5DD50813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E007" w14:textId="50A39FFC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5.276,19</w:t>
            </w:r>
          </w:p>
        </w:tc>
      </w:tr>
      <w:tr w:rsidR="004A0322" w:rsidRPr="00C0408D" w14:paraId="0A005465" w14:textId="237452AC" w:rsidTr="00342B1F">
        <w:trPr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5D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5E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5F" w14:textId="449913E8" w:rsidR="004A0322" w:rsidRPr="00C0408D" w:rsidRDefault="00D00EE3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hyperlink r:id="rId8" w:history="1">
              <w:r w:rsidR="00C652F7" w:rsidRPr="00BA05C8">
                <w:rPr>
                  <w:rStyle w:val="Collegamentoipertestuale"/>
                  <w:rFonts w:ascii="Times New Roman" w:eastAsia="Times New Roman" w:hAnsi="Times New Roman" w:cs="Times New Roman"/>
                  <w:lang w:eastAsia="it-IT"/>
                </w:rPr>
                <w:t>l</w:t>
              </w:r>
            </w:hyperlink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1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2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3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4" w14:textId="77777777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Si propone l'ammissione come da richiesta 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5A10" w14:textId="26F43BEB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ammette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 come da richiesta </w:t>
            </w:r>
          </w:p>
        </w:tc>
      </w:tr>
      <w:tr w:rsidR="004A0322" w:rsidRPr="00C0408D" w14:paraId="0A005470" w14:textId="164FFFE4" w:rsidTr="00C652F7">
        <w:trPr>
          <w:trHeight w:val="94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66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67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68" w14:textId="3F9D966E" w:rsidR="004A0322" w:rsidRPr="003D2101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A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B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2.049.489,61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C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12.100,71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D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E" w14:textId="40B089B9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2.049.489,61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6F" w14:textId="5CBE2C68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12.100,71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92E56" w14:textId="11501F0E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E37EE" w14:textId="49C40898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2.049.489,61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8CC5" w14:textId="008A8504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12.100,71</w:t>
            </w:r>
          </w:p>
        </w:tc>
      </w:tr>
      <w:tr w:rsidR="004A0322" w:rsidRPr="00C0408D" w14:paraId="0A005479" w14:textId="46DD2B39" w:rsidTr="00C652F7">
        <w:trPr>
          <w:trHeight w:val="733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71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72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73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5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6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7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8" w14:textId="06BA8254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Si propone l’ammissione come da richiesta con la precisazione che la proposta di ammissione dell’importo di € 2.049.489,61 è in via privilegiata ipotecaria 1^, per quanto emerge dalla scheda catastale, su n. 54 unità immobiliari e n. 6 particelle di terreno site in Bordighera (IM), Via Pasteur SNC, oltre interessi convenzionali relativi al periodo 7/11/2019 – 31/12/2019 ed interessi legali dal 1/01/2020 sino alle date di vendita delle unità immobiliari da conteggiarsi sulla linea capitale pari ad € 1.868.574,16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FF264" w14:textId="29BBD3F1" w:rsidR="004A0322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Si ammette come da richiesta con la precisazione che l’ ammissione dell’importo di € 2.049.489,61 è in via privilegiata ipotecaria 1^, per quanto emerge dalla scheda catastale, su n. 54 unità immobiliari e n. 6 particelle di terreno site in Bordighera (IM), Via Pasteur SNC, oltre interessi convenzionali relativi al periodo 7/11/2019 – 31/12/2019 ed interessi legali dal 1/01/2020 sino alle date di vendita delle unità immobiliari da conteggiarsi sulla linea capitale pari ad € 1.868.574,16</w:t>
            </w:r>
          </w:p>
        </w:tc>
      </w:tr>
      <w:tr w:rsidR="004A0322" w:rsidRPr="00C0408D" w14:paraId="0A005484" w14:textId="1D92A126" w:rsidTr="00C652F7">
        <w:trPr>
          <w:trHeight w:val="94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7A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7B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7C" w14:textId="1BA0CA10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E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7F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4.833,50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0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2.059,19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1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2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4.833,50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3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2.059,19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DBA6B" w14:textId="04C86C74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0D4A4" w14:textId="17F550B8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4.833,50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CF8D6" w14:textId="39266D9F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2.059,19</w:t>
            </w:r>
          </w:p>
        </w:tc>
      </w:tr>
      <w:tr w:rsidR="004A0322" w:rsidRPr="00C0408D" w14:paraId="0A00548D" w14:textId="4722EEE7" w:rsidTr="00C652F7">
        <w:trPr>
          <w:trHeight w:val="1002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85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86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87" w14:textId="027481F6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9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A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B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8C" w14:textId="77777777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Si propone l'ammissione come da richiesta 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con la precisazione che la proposta di ammissione in privilegio è per € 3.839,00 ex art. 2778 n. 1 c.c. e per € 994,50 ex art. 2778 n. 8 c.c.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3E07F" w14:textId="0B185676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ammette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 xml:space="preserve"> come da richiesta 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con la precisazione che l’ammissione in privilegio è per € 3.839,00 ex art. 2778 n. 1 c.c. e per € 994,50 ex art. 2778 n. 8 c.c.</w:t>
            </w:r>
          </w:p>
        </w:tc>
      </w:tr>
      <w:tr w:rsidR="004A0322" w:rsidRPr="00C0408D" w14:paraId="0A005498" w14:textId="3B38340A" w:rsidTr="00C652F7">
        <w:trPr>
          <w:trHeight w:val="63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8E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8F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90" w14:textId="4AAA6C0B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2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it-I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3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4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155.377,37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5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6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7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155.377,37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6B08D" w14:textId="5BEC74D4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C00E1" w14:textId="194ACA33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3D8B" w14:textId="653BD08E" w:rsidR="004A0322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155.377,37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  <w:tr w:rsidR="004A0322" w:rsidRPr="00C0408D" w14:paraId="0A0054A1" w14:textId="5A12FC80" w:rsidTr="00C652F7">
        <w:trPr>
          <w:trHeight w:val="31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05499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00549A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9B" w14:textId="06FFCC40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D" w14:textId="77777777" w:rsidR="004A0322" w:rsidRPr="00C0408D" w:rsidRDefault="004A0322" w:rsidP="004A0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E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9F" w14:textId="77777777" w:rsidR="004A0322" w:rsidRPr="00C0408D" w:rsidRDefault="004A0322" w:rsidP="004A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54A0" w14:textId="77777777" w:rsidR="004A0322" w:rsidRPr="00C0408D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Si propone l’ammissione come da richiesta, impregiudicato il diritto di agire in revocatoria al fine di ottenere la restituzione dell’importo di € 25.000 versato in data 10/07/2019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D8FD8" w14:textId="5A653217" w:rsidR="004A0322" w:rsidRDefault="004A0322" w:rsidP="004A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Si ammette come da richiesta, impregiudicato il diritto di agire in revocatoria al fine di ottenere la restituzione dell’importo di € 25.000 versato in data 10/07/2019</w:t>
            </w:r>
            <w:r w:rsidRPr="00C0408D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</w:tr>
    </w:tbl>
    <w:p w14:paraId="1337655D" w14:textId="2B23A22D" w:rsidR="00F76519" w:rsidRDefault="00F76519" w:rsidP="00F76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:</w:t>
      </w:r>
    </w:p>
    <w:p w14:paraId="2A9C4B84" w14:textId="77777777" w:rsidR="00F76519" w:rsidRDefault="00F76519" w:rsidP="00F76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0055CA" w14:textId="77777777" w:rsidR="00C53F31" w:rsidRPr="00C53F31" w:rsidRDefault="00C53F31" w:rsidP="00212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77"/>
        <w:gridCol w:w="3721"/>
        <w:gridCol w:w="4811"/>
        <w:gridCol w:w="4811"/>
      </w:tblGrid>
      <w:tr w:rsidR="00342B1F" w:rsidRPr="00A345A2" w14:paraId="0A0055D0" w14:textId="0676876A" w:rsidTr="00C652F7">
        <w:trPr>
          <w:trHeight w:val="63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CB" w14:textId="7714AB43" w:rsidR="00342B1F" w:rsidRPr="00A345A2" w:rsidRDefault="00342B1F" w:rsidP="003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CC" w14:textId="6C403A97" w:rsidR="00342B1F" w:rsidRPr="00A345A2" w:rsidRDefault="00342B1F" w:rsidP="003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55CD" w14:textId="5D24EA60" w:rsidR="00342B1F" w:rsidRPr="00A345A2" w:rsidRDefault="00342B1F" w:rsidP="003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CF" w14:textId="658FEA85" w:rsidR="00342B1F" w:rsidRPr="00A345A2" w:rsidRDefault="00342B1F" w:rsidP="003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5A1F6" w14:textId="111173B0" w:rsidR="00342B1F" w:rsidRPr="00A345A2" w:rsidRDefault="00342B1F" w:rsidP="00B8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42B1F" w:rsidRPr="00A345A2" w14:paraId="0A0055D6" w14:textId="0093138B" w:rsidTr="00C652F7">
        <w:trPr>
          <w:trHeight w:val="31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D1" w14:textId="60DF2115" w:rsidR="00342B1F" w:rsidRPr="00A345A2" w:rsidRDefault="00342B1F" w:rsidP="003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55D2" w14:textId="3DE3A288" w:rsidR="00342B1F" w:rsidRPr="00A345A2" w:rsidRDefault="00342B1F" w:rsidP="00342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D3" w14:textId="361E27A5" w:rsidR="00342B1F" w:rsidRPr="00A345A2" w:rsidRDefault="00342B1F" w:rsidP="00342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5D5" w14:textId="33E011F8" w:rsidR="00342B1F" w:rsidRPr="00A345A2" w:rsidRDefault="00342B1F" w:rsidP="0034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15F50" w14:textId="6EFB25A5" w:rsidR="00342B1F" w:rsidRDefault="00342B1F" w:rsidP="0034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BCE9DB6" w14:textId="77777777" w:rsidR="00212F0A" w:rsidRDefault="00212F0A" w:rsidP="00C53F31">
      <w:pPr>
        <w:spacing w:after="0" w:line="480" w:lineRule="auto"/>
        <w:rPr>
          <w:rFonts w:ascii="Times New Roman" w:hAnsi="Times New Roman" w:cs="Times New Roman"/>
          <w:sz w:val="28"/>
          <w:szCs w:val="28"/>
        </w:rPr>
        <w:sectPr w:rsidR="00212F0A" w:rsidSect="001B0696"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35B1EA94" w14:textId="77777777" w:rsidR="003D1AEE" w:rsidRPr="003D1AEE" w:rsidRDefault="003D1AEE" w:rsidP="003D1A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D1AEE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DICHIARA</w:t>
      </w:r>
    </w:p>
    <w:p w14:paraId="0F766E8B" w14:textId="77777777" w:rsidR="00CD1C89" w:rsidRDefault="00CD1C89" w:rsidP="003D1A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F929B2" w14:textId="77777777" w:rsidR="009F6AD6" w:rsidRPr="009F6AD6" w:rsidRDefault="009F6AD6" w:rsidP="009F6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F6AD6">
        <w:rPr>
          <w:rFonts w:ascii="Times New Roman" w:eastAsia="Times New Roman" w:hAnsi="Times New Roman" w:cs="Times New Roman"/>
          <w:sz w:val="28"/>
          <w:szCs w:val="28"/>
          <w:lang w:eastAsia="it-IT"/>
        </w:rPr>
        <w:t>esecutivo lo stato passivo delle domande di credito tardive, come sopra formulato, e ne ordina il deposito in Cancelleria.</w:t>
      </w:r>
    </w:p>
    <w:p w14:paraId="6CC16F66" w14:textId="77777777" w:rsidR="009F6AD6" w:rsidRPr="009F6AD6" w:rsidRDefault="009F6AD6" w:rsidP="009F6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F6AD6">
        <w:rPr>
          <w:rFonts w:ascii="Times New Roman" w:eastAsia="Times New Roman" w:hAnsi="Times New Roman" w:cs="Times New Roman"/>
          <w:sz w:val="28"/>
          <w:szCs w:val="28"/>
          <w:lang w:eastAsia="it-IT"/>
        </w:rPr>
        <w:t>Dispone che il curatore ne dia comunicazione ai creditori ammessi al passivo, a mezzo PEC, allegando una copia del presente documento.</w:t>
      </w:r>
    </w:p>
    <w:p w14:paraId="4D3A7F9A" w14:textId="3A1CA64C" w:rsidR="003D1AEE" w:rsidRPr="003D1AEE" w:rsidRDefault="003D1AEE" w:rsidP="003D1A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D1AEE">
        <w:rPr>
          <w:rFonts w:ascii="Times New Roman" w:eastAsia="Times New Roman" w:hAnsi="Times New Roman" w:cs="Times New Roman"/>
          <w:sz w:val="28"/>
          <w:szCs w:val="28"/>
          <w:lang w:eastAsia="it-IT"/>
        </w:rPr>
        <w:t>T</w:t>
      </w:r>
      <w:r w:rsidR="00C652F7">
        <w:rPr>
          <w:rFonts w:ascii="Times New Roman" w:eastAsia="Times New Roman" w:hAnsi="Times New Roman" w:cs="Times New Roman"/>
          <w:sz w:val="28"/>
          <w:szCs w:val="28"/>
          <w:lang w:eastAsia="it-IT"/>
        </w:rPr>
        <w:t>EMPIO PAUSANIA</w:t>
      </w:r>
      <w:r w:rsidRPr="003D1AE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</w:p>
    <w:p w14:paraId="583E1A4D" w14:textId="77777777" w:rsidR="003D1AEE" w:rsidRPr="003D1AEE" w:rsidRDefault="003D1AEE" w:rsidP="003D1A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183D044" w14:textId="77777777" w:rsidR="003D1AEE" w:rsidRPr="003D1AEE" w:rsidRDefault="003D1AEE" w:rsidP="003D1AEE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D1AEE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Il Giudice Delegato</w:t>
      </w:r>
    </w:p>
    <w:p w14:paraId="18D9A7CF" w14:textId="78247EDB" w:rsidR="003D1AEE" w:rsidRPr="003D1AEE" w:rsidRDefault="003D1AEE" w:rsidP="003D1AEE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</w:p>
    <w:p w14:paraId="71076146" w14:textId="77777777" w:rsidR="003D1AEE" w:rsidRPr="003D1AEE" w:rsidRDefault="003D1AEE" w:rsidP="003D1A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3DB78B1" w14:textId="77777777" w:rsidR="003D1AEE" w:rsidRDefault="003D1AEE" w:rsidP="00212F0A">
      <w:pPr>
        <w:tabs>
          <w:tab w:val="left" w:pos="567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CDC8FBF" w14:textId="77777777" w:rsidR="00DE06F0" w:rsidRPr="00C53F31" w:rsidRDefault="00DE06F0" w:rsidP="00FB0A8C">
      <w:pPr>
        <w:tabs>
          <w:tab w:val="left" w:pos="963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06F0" w:rsidRPr="00C53F31" w:rsidSect="00212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FB4F" w14:textId="77777777" w:rsidR="002A3F79" w:rsidRDefault="002A3F79" w:rsidP="00463411">
      <w:pPr>
        <w:spacing w:after="0" w:line="240" w:lineRule="auto"/>
      </w:pPr>
      <w:r>
        <w:separator/>
      </w:r>
    </w:p>
  </w:endnote>
  <w:endnote w:type="continuationSeparator" w:id="0">
    <w:p w14:paraId="1B78D849" w14:textId="77777777" w:rsidR="002A3F79" w:rsidRDefault="002A3F79" w:rsidP="0046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642476019"/>
      <w:docPartObj>
        <w:docPartGallery w:val="Page Numbers (Bottom of Page)"/>
        <w:docPartUnique/>
      </w:docPartObj>
    </w:sdtPr>
    <w:sdtEndPr/>
    <w:sdtContent>
      <w:p w14:paraId="1FC3805C" w14:textId="2A917A12" w:rsidR="002A3F79" w:rsidRPr="00C757B2" w:rsidRDefault="002A3F7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57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57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57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2A39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C757B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1CE9B5" w14:textId="77777777" w:rsidR="002A3F79" w:rsidRDefault="002A3F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6108589"/>
      <w:docPartObj>
        <w:docPartGallery w:val="Page Numbers (Bottom of Page)"/>
        <w:docPartUnique/>
      </w:docPartObj>
    </w:sdtPr>
    <w:sdtEndPr/>
    <w:sdtContent>
      <w:p w14:paraId="3A89BE8F" w14:textId="7721E9B7" w:rsidR="002A3F79" w:rsidRDefault="002A3F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2E9D1D" w14:textId="77777777" w:rsidR="002A3F79" w:rsidRDefault="002A3F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2C5E7" w14:textId="77777777" w:rsidR="002A3F79" w:rsidRDefault="002A3F79" w:rsidP="00463411">
      <w:pPr>
        <w:spacing w:after="0" w:line="240" w:lineRule="auto"/>
      </w:pPr>
      <w:r>
        <w:separator/>
      </w:r>
    </w:p>
  </w:footnote>
  <w:footnote w:type="continuationSeparator" w:id="0">
    <w:p w14:paraId="53739067" w14:textId="77777777" w:rsidR="002A3F79" w:rsidRDefault="002A3F79" w:rsidP="0046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1DB8" w14:textId="1BFEAFCB" w:rsidR="002A3F79" w:rsidRPr="007632AA" w:rsidRDefault="002A3F79" w:rsidP="00025450">
    <w:pPr>
      <w:pStyle w:val="Intestazione"/>
      <w:tabs>
        <w:tab w:val="clear" w:pos="4819"/>
        <w:tab w:val="clear" w:pos="9638"/>
        <w:tab w:val="center" w:pos="8080"/>
      </w:tabs>
      <w:ind w:right="-2268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</w:t>
    </w:r>
    <w:r w:rsidRPr="007632AA">
      <w:rPr>
        <w:rFonts w:ascii="Arial Narrow" w:hAnsi="Arial Narrow" w:cs="Arial"/>
        <w:b/>
        <w:bCs/>
        <w:sz w:val="20"/>
        <w:szCs w:val="20"/>
      </w:rPr>
      <w:t>ALBERTO ABBATE</w:t>
    </w:r>
  </w:p>
  <w:p w14:paraId="368EDB89" w14:textId="77777777" w:rsidR="002A3F79" w:rsidRPr="007632AA" w:rsidRDefault="002A3F79" w:rsidP="00025450">
    <w:pPr>
      <w:pStyle w:val="Intestazione"/>
      <w:tabs>
        <w:tab w:val="clear" w:pos="4819"/>
        <w:tab w:val="clear" w:pos="9638"/>
        <w:tab w:val="center" w:pos="8080"/>
      </w:tabs>
      <w:ind w:right="-2268"/>
      <w:rPr>
        <w:rFonts w:ascii="Arial Narrow" w:hAnsi="Arial Narrow" w:cs="Arial"/>
        <w:b/>
        <w:bCs/>
        <w:sz w:val="18"/>
        <w:szCs w:val="18"/>
      </w:rPr>
    </w:pPr>
    <w:r>
      <w:rPr>
        <w:rFonts w:ascii="Arial Narrow" w:hAnsi="Arial Narrow" w:cs="Arial"/>
        <w:b/>
        <w:bCs/>
        <w:sz w:val="18"/>
        <w:szCs w:val="18"/>
      </w:rPr>
      <w:tab/>
    </w:r>
    <w:r w:rsidRPr="007632AA">
      <w:rPr>
        <w:rFonts w:ascii="Arial Narrow" w:hAnsi="Arial Narrow" w:cs="Arial"/>
        <w:b/>
        <w:bCs/>
        <w:sz w:val="18"/>
        <w:szCs w:val="18"/>
      </w:rPr>
      <w:t>DOTTORE COMMERCIALISTA</w:t>
    </w:r>
  </w:p>
  <w:p w14:paraId="2188D962" w14:textId="77777777" w:rsidR="002A3F79" w:rsidRPr="007632AA" w:rsidRDefault="002A3F79" w:rsidP="00025450">
    <w:pPr>
      <w:pStyle w:val="Intestazione"/>
      <w:tabs>
        <w:tab w:val="clear" w:pos="4819"/>
        <w:tab w:val="clear" w:pos="9638"/>
        <w:tab w:val="center" w:pos="8080"/>
      </w:tabs>
      <w:ind w:right="-2268"/>
      <w:rPr>
        <w:rFonts w:ascii="Arial Narrow" w:hAnsi="Arial Narrow" w:cs="Arial"/>
        <w:b/>
        <w:bCs/>
        <w:sz w:val="18"/>
        <w:szCs w:val="18"/>
      </w:rPr>
    </w:pPr>
    <w:r w:rsidRPr="007632AA">
      <w:rPr>
        <w:rFonts w:ascii="Arial Narrow" w:hAnsi="Arial Narrow" w:cs="Arial"/>
        <w:b/>
        <w:bCs/>
        <w:sz w:val="18"/>
        <w:szCs w:val="18"/>
      </w:rPr>
      <w:tab/>
      <w:t xml:space="preserve">VIA </w:t>
    </w:r>
    <w:r>
      <w:rPr>
        <w:rFonts w:ascii="Arial Narrow" w:hAnsi="Arial Narrow" w:cs="Arial"/>
        <w:b/>
        <w:bCs/>
        <w:sz w:val="18"/>
        <w:szCs w:val="18"/>
      </w:rPr>
      <w:t>SAN QUINTINO, 10</w:t>
    </w:r>
    <w:r w:rsidRPr="007632AA">
      <w:rPr>
        <w:rFonts w:ascii="Arial Narrow" w:hAnsi="Arial Narrow" w:cs="Arial"/>
        <w:b/>
        <w:bCs/>
        <w:sz w:val="18"/>
        <w:szCs w:val="18"/>
      </w:rPr>
      <w:t xml:space="preserve"> – 1012</w:t>
    </w:r>
    <w:r>
      <w:rPr>
        <w:rFonts w:ascii="Arial Narrow" w:hAnsi="Arial Narrow" w:cs="Arial"/>
        <w:b/>
        <w:bCs/>
        <w:sz w:val="18"/>
        <w:szCs w:val="18"/>
      </w:rPr>
      <w:t>1</w:t>
    </w:r>
    <w:r w:rsidRPr="007632AA">
      <w:rPr>
        <w:rFonts w:ascii="Arial Narrow" w:hAnsi="Arial Narrow" w:cs="Arial"/>
        <w:b/>
        <w:bCs/>
        <w:sz w:val="18"/>
        <w:szCs w:val="18"/>
      </w:rPr>
      <w:t xml:space="preserve"> TORINO</w:t>
    </w:r>
  </w:p>
  <w:p w14:paraId="1A084A70" w14:textId="77777777" w:rsidR="002A3F79" w:rsidRPr="007632AA" w:rsidRDefault="002A3F79" w:rsidP="00025450">
    <w:pPr>
      <w:pStyle w:val="Intestazione"/>
      <w:tabs>
        <w:tab w:val="clear" w:pos="4819"/>
        <w:tab w:val="clear" w:pos="9638"/>
        <w:tab w:val="center" w:pos="8080"/>
      </w:tabs>
      <w:ind w:right="-2268"/>
      <w:rPr>
        <w:rFonts w:ascii="Arial Narrow" w:hAnsi="Arial Narrow" w:cs="Arial"/>
        <w:sz w:val="18"/>
        <w:szCs w:val="18"/>
      </w:rPr>
    </w:pPr>
    <w:r w:rsidRPr="007632AA">
      <w:rPr>
        <w:rFonts w:ascii="Arial Narrow" w:hAnsi="Arial Narrow" w:cs="Arial"/>
        <w:b/>
        <w:bCs/>
        <w:sz w:val="18"/>
        <w:szCs w:val="18"/>
      </w:rPr>
      <w:tab/>
      <w:t>Tel. 011.506.96.64 – Fax 011.506.70.56</w:t>
    </w:r>
  </w:p>
  <w:p w14:paraId="4B1C6941" w14:textId="77777777" w:rsidR="002A3F79" w:rsidRDefault="002A3F79" w:rsidP="00025450">
    <w:pPr>
      <w:pStyle w:val="Intestazione"/>
    </w:pPr>
  </w:p>
  <w:p w14:paraId="72A4F119" w14:textId="77777777" w:rsidR="002A3F79" w:rsidRDefault="002A3F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C81"/>
    <w:multiLevelType w:val="hybridMultilevel"/>
    <w:tmpl w:val="B394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27D"/>
    <w:multiLevelType w:val="hybridMultilevel"/>
    <w:tmpl w:val="F9A6F994"/>
    <w:lvl w:ilvl="0" w:tplc="A476E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7A45"/>
    <w:multiLevelType w:val="hybridMultilevel"/>
    <w:tmpl w:val="B394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D442D"/>
    <w:multiLevelType w:val="hybridMultilevel"/>
    <w:tmpl w:val="B394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3F9"/>
    <w:multiLevelType w:val="hybridMultilevel"/>
    <w:tmpl w:val="2250C072"/>
    <w:lvl w:ilvl="0" w:tplc="E70EAD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EF5"/>
    <w:multiLevelType w:val="hybridMultilevel"/>
    <w:tmpl w:val="7EC4AF20"/>
    <w:lvl w:ilvl="0" w:tplc="1F6E1A9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9F2026"/>
    <w:multiLevelType w:val="hybridMultilevel"/>
    <w:tmpl w:val="EB0A63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1DFC"/>
    <w:multiLevelType w:val="hybridMultilevel"/>
    <w:tmpl w:val="103C3BB8"/>
    <w:lvl w:ilvl="0" w:tplc="68C24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E2081"/>
    <w:multiLevelType w:val="hybridMultilevel"/>
    <w:tmpl w:val="B394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46CE1"/>
    <w:multiLevelType w:val="hybridMultilevel"/>
    <w:tmpl w:val="73FCEA72"/>
    <w:lvl w:ilvl="0" w:tplc="D3B2D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D668C"/>
    <w:multiLevelType w:val="hybridMultilevel"/>
    <w:tmpl w:val="B25CF2A0"/>
    <w:lvl w:ilvl="0" w:tplc="79005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6"/>
    <w:rsid w:val="00016EF8"/>
    <w:rsid w:val="00025450"/>
    <w:rsid w:val="00052B4D"/>
    <w:rsid w:val="00053854"/>
    <w:rsid w:val="00086958"/>
    <w:rsid w:val="00092D61"/>
    <w:rsid w:val="000C5F66"/>
    <w:rsid w:val="000D1EE1"/>
    <w:rsid w:val="000E1475"/>
    <w:rsid w:val="000F2C59"/>
    <w:rsid w:val="00105B84"/>
    <w:rsid w:val="00107D60"/>
    <w:rsid w:val="00123ED6"/>
    <w:rsid w:val="00167AFD"/>
    <w:rsid w:val="001B0696"/>
    <w:rsid w:val="00202E16"/>
    <w:rsid w:val="00212F0A"/>
    <w:rsid w:val="00231674"/>
    <w:rsid w:val="0024419C"/>
    <w:rsid w:val="00250499"/>
    <w:rsid w:val="002A3B7D"/>
    <w:rsid w:val="002A3F79"/>
    <w:rsid w:val="002C48BD"/>
    <w:rsid w:val="002C6B12"/>
    <w:rsid w:val="002E389D"/>
    <w:rsid w:val="00300C28"/>
    <w:rsid w:val="00327064"/>
    <w:rsid w:val="00342B1F"/>
    <w:rsid w:val="0034716D"/>
    <w:rsid w:val="00357370"/>
    <w:rsid w:val="00362D54"/>
    <w:rsid w:val="0038668D"/>
    <w:rsid w:val="003B718C"/>
    <w:rsid w:val="003D1AEE"/>
    <w:rsid w:val="003D2101"/>
    <w:rsid w:val="0043451A"/>
    <w:rsid w:val="00437478"/>
    <w:rsid w:val="00463411"/>
    <w:rsid w:val="0046466D"/>
    <w:rsid w:val="00496418"/>
    <w:rsid w:val="004A0322"/>
    <w:rsid w:val="004A4C78"/>
    <w:rsid w:val="004C4ED4"/>
    <w:rsid w:val="005000F8"/>
    <w:rsid w:val="00512A39"/>
    <w:rsid w:val="005829CD"/>
    <w:rsid w:val="00584403"/>
    <w:rsid w:val="005A777F"/>
    <w:rsid w:val="005E3DCD"/>
    <w:rsid w:val="00600CB0"/>
    <w:rsid w:val="006108F9"/>
    <w:rsid w:val="006A43E3"/>
    <w:rsid w:val="006F5694"/>
    <w:rsid w:val="0070637A"/>
    <w:rsid w:val="007154D2"/>
    <w:rsid w:val="0073119D"/>
    <w:rsid w:val="00770626"/>
    <w:rsid w:val="00776350"/>
    <w:rsid w:val="007D4708"/>
    <w:rsid w:val="007D5019"/>
    <w:rsid w:val="00876690"/>
    <w:rsid w:val="008A34A5"/>
    <w:rsid w:val="008C488C"/>
    <w:rsid w:val="00915A3C"/>
    <w:rsid w:val="00921EA9"/>
    <w:rsid w:val="00927AE9"/>
    <w:rsid w:val="00944A00"/>
    <w:rsid w:val="00951E7F"/>
    <w:rsid w:val="00957BCF"/>
    <w:rsid w:val="009662D1"/>
    <w:rsid w:val="009F6AD6"/>
    <w:rsid w:val="00A10E5E"/>
    <w:rsid w:val="00A268AF"/>
    <w:rsid w:val="00A345A2"/>
    <w:rsid w:val="00A40182"/>
    <w:rsid w:val="00A6460B"/>
    <w:rsid w:val="00A8545C"/>
    <w:rsid w:val="00A87D89"/>
    <w:rsid w:val="00AE4A68"/>
    <w:rsid w:val="00AF18F2"/>
    <w:rsid w:val="00AF7F24"/>
    <w:rsid w:val="00B12230"/>
    <w:rsid w:val="00B262EB"/>
    <w:rsid w:val="00B31C4A"/>
    <w:rsid w:val="00B438F3"/>
    <w:rsid w:val="00B76AC2"/>
    <w:rsid w:val="00B872C0"/>
    <w:rsid w:val="00B92EB0"/>
    <w:rsid w:val="00BB5239"/>
    <w:rsid w:val="00C0408D"/>
    <w:rsid w:val="00C13A99"/>
    <w:rsid w:val="00C337E1"/>
    <w:rsid w:val="00C50825"/>
    <w:rsid w:val="00C53F31"/>
    <w:rsid w:val="00C652F7"/>
    <w:rsid w:val="00C658DD"/>
    <w:rsid w:val="00C6614A"/>
    <w:rsid w:val="00C757B2"/>
    <w:rsid w:val="00CA6DA1"/>
    <w:rsid w:val="00CC6FCF"/>
    <w:rsid w:val="00CD1C89"/>
    <w:rsid w:val="00CE3EC2"/>
    <w:rsid w:val="00D00EE3"/>
    <w:rsid w:val="00D14796"/>
    <w:rsid w:val="00D23426"/>
    <w:rsid w:val="00D76210"/>
    <w:rsid w:val="00D87555"/>
    <w:rsid w:val="00D97D13"/>
    <w:rsid w:val="00DB1C7F"/>
    <w:rsid w:val="00DB3B00"/>
    <w:rsid w:val="00DE06F0"/>
    <w:rsid w:val="00E205FE"/>
    <w:rsid w:val="00E558E1"/>
    <w:rsid w:val="00E5594A"/>
    <w:rsid w:val="00E62D6C"/>
    <w:rsid w:val="00E86761"/>
    <w:rsid w:val="00E94F13"/>
    <w:rsid w:val="00EC4E01"/>
    <w:rsid w:val="00ED60C8"/>
    <w:rsid w:val="00F031A5"/>
    <w:rsid w:val="00F43BCA"/>
    <w:rsid w:val="00F510C3"/>
    <w:rsid w:val="00F66311"/>
    <w:rsid w:val="00F76519"/>
    <w:rsid w:val="00F76A10"/>
    <w:rsid w:val="00F85A52"/>
    <w:rsid w:val="00FA3D98"/>
    <w:rsid w:val="00FA5C29"/>
    <w:rsid w:val="00FB0A8C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53F5"/>
  <w15:docId w15:val="{82B1721F-9260-42F3-B866-28E6A2C5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069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4E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63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63411"/>
  </w:style>
  <w:style w:type="paragraph" w:styleId="Pidipagina">
    <w:name w:val="footer"/>
    <w:basedOn w:val="Normale"/>
    <w:link w:val="PidipaginaCarattere"/>
    <w:uiPriority w:val="99"/>
    <w:unhideWhenUsed/>
    <w:rsid w:val="00463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411"/>
  </w:style>
  <w:style w:type="character" w:styleId="Menzionenonrisolta">
    <w:name w:val="Unresolved Mention"/>
    <w:basedOn w:val="Carpredefinitoparagrafo"/>
    <w:uiPriority w:val="99"/>
    <w:semiHidden/>
    <w:unhideWhenUsed/>
    <w:rsid w:val="00C6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@pec.servizioelettriconazional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29F6-E9C6-431F-95DD-D29935B2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Abbate</dc:creator>
  <cp:lastModifiedBy>Cecilia Marino</cp:lastModifiedBy>
  <cp:revision>4</cp:revision>
  <cp:lastPrinted>2020-01-28T18:05:00Z</cp:lastPrinted>
  <dcterms:created xsi:type="dcterms:W3CDTF">2020-06-10T06:05:00Z</dcterms:created>
  <dcterms:modified xsi:type="dcterms:W3CDTF">2020-09-28T06:01:00Z</dcterms:modified>
</cp:coreProperties>
</file>